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8231" w14:textId="1D343FF2" w:rsidR="00313907" w:rsidRPr="00313907" w:rsidRDefault="00313907" w:rsidP="00313907">
      <w:pPr>
        <w:pStyle w:val="Heading1"/>
        <w:jc w:val="center"/>
        <w:rPr>
          <w:b/>
          <w:bCs/>
          <w:color w:val="660066"/>
        </w:rPr>
      </w:pPr>
      <w:r w:rsidRPr="00313907">
        <w:rPr>
          <w:b/>
          <w:bCs/>
          <w:color w:val="660066"/>
        </w:rPr>
        <w:t>A Comprehensive Development Programme for Practice Mangers and Supporting Staff</w:t>
      </w:r>
    </w:p>
    <w:p w14:paraId="5BE0BD8B" w14:textId="02B0A464" w:rsidR="00313907" w:rsidRPr="00313907" w:rsidRDefault="00313907" w:rsidP="00313907">
      <w:pPr>
        <w:rPr>
          <w:b/>
          <w:bCs/>
          <w:color w:val="660066"/>
        </w:rPr>
      </w:pPr>
    </w:p>
    <w:p w14:paraId="55348C20" w14:textId="5E9FD233" w:rsidR="00313907" w:rsidRPr="00313907" w:rsidRDefault="00313907" w:rsidP="00313907">
      <w:pPr>
        <w:pStyle w:val="Heading2"/>
        <w:rPr>
          <w:b/>
          <w:bCs/>
          <w:color w:val="660066"/>
        </w:rPr>
      </w:pPr>
      <w:r w:rsidRPr="00313907">
        <w:rPr>
          <w:b/>
          <w:bCs/>
          <w:color w:val="660066"/>
        </w:rPr>
        <w:t>Practice Managers</w:t>
      </w:r>
    </w:p>
    <w:p w14:paraId="00CEAD4D" w14:textId="77777777" w:rsidR="00313907" w:rsidRDefault="00313907" w:rsidP="00313907">
      <w:pPr>
        <w:jc w:val="both"/>
        <w:rPr>
          <w:b/>
          <w:bCs/>
        </w:rPr>
      </w:pPr>
    </w:p>
    <w:p w14:paraId="2F2917C8" w14:textId="77A49AAC" w:rsidR="00313907" w:rsidRPr="00313907" w:rsidRDefault="00313907" w:rsidP="00313907">
      <w:pPr>
        <w:jc w:val="both"/>
      </w:pPr>
      <w:r w:rsidRPr="00313907">
        <w:rPr>
          <w:b/>
          <w:bCs/>
        </w:rPr>
        <w:t>Annual Face to face Peer Review &amp; Personal Development Plan</w:t>
      </w:r>
    </w:p>
    <w:p w14:paraId="2C0F2DB9" w14:textId="77777777" w:rsidR="00313907" w:rsidRDefault="00313907" w:rsidP="00313907">
      <w:pPr>
        <w:pStyle w:val="ListParagraph"/>
        <w:numPr>
          <w:ilvl w:val="0"/>
          <w:numId w:val="6"/>
        </w:numPr>
        <w:jc w:val="both"/>
      </w:pPr>
      <w:r w:rsidRPr="00313907">
        <w:t>The Peer Review provides an opportunity for APMs to explore their career to date, their aspirations, learning needs and what opportunities there are to fulfil their potential. The review is provided by an experienced Practice Manager who has undergone Peer Review Training.</w:t>
      </w:r>
    </w:p>
    <w:p w14:paraId="30AF8AE8" w14:textId="21F4167B" w:rsidR="00313907" w:rsidRPr="00313907" w:rsidRDefault="00313907" w:rsidP="00313907">
      <w:pPr>
        <w:pStyle w:val="ListParagraph"/>
        <w:numPr>
          <w:ilvl w:val="0"/>
          <w:numId w:val="6"/>
        </w:numPr>
        <w:jc w:val="both"/>
      </w:pPr>
      <w:r w:rsidRPr="00313907">
        <w:t>The Peer Reviewer and the Assistant Practice Manager together create a PDP to work towards.</w:t>
      </w:r>
    </w:p>
    <w:p w14:paraId="5970A1A0" w14:textId="77777777" w:rsidR="00313907" w:rsidRPr="00313907" w:rsidRDefault="00313907" w:rsidP="00313907">
      <w:pPr>
        <w:jc w:val="both"/>
      </w:pPr>
      <w:r w:rsidRPr="00313907">
        <w:rPr>
          <w:b/>
          <w:bCs/>
        </w:rPr>
        <w:t>6 Month Telephone Follow Up</w:t>
      </w:r>
    </w:p>
    <w:p w14:paraId="6D60EEB6" w14:textId="59F23771" w:rsidR="00313907" w:rsidRPr="00313907" w:rsidRDefault="00313907" w:rsidP="00313907">
      <w:pPr>
        <w:pStyle w:val="ListParagraph"/>
        <w:numPr>
          <w:ilvl w:val="0"/>
          <w:numId w:val="7"/>
        </w:numPr>
        <w:jc w:val="both"/>
      </w:pPr>
      <w:r w:rsidRPr="00313907">
        <w:t xml:space="preserve">The Reviewer contacts the Manager at a </w:t>
      </w:r>
      <w:proofErr w:type="gramStart"/>
      <w:r w:rsidRPr="00313907">
        <w:t>6 month</w:t>
      </w:r>
      <w:proofErr w:type="gramEnd"/>
      <w:r w:rsidRPr="00313907">
        <w:t xml:space="preserve"> interval to monitor the progress with the PDP. </w:t>
      </w:r>
    </w:p>
    <w:p w14:paraId="3AB2B1AE" w14:textId="77777777" w:rsidR="00313907" w:rsidRPr="00313907" w:rsidRDefault="00313907" w:rsidP="00313907">
      <w:pPr>
        <w:jc w:val="both"/>
      </w:pPr>
      <w:r w:rsidRPr="00313907">
        <w:rPr>
          <w:b/>
          <w:bCs/>
        </w:rPr>
        <w:t>Coaching and Mentoring</w:t>
      </w:r>
    </w:p>
    <w:p w14:paraId="515516A7" w14:textId="5E16955E" w:rsidR="00313907" w:rsidRPr="00313907" w:rsidRDefault="00313907" w:rsidP="00313907">
      <w:pPr>
        <w:pStyle w:val="ListParagraph"/>
        <w:numPr>
          <w:ilvl w:val="0"/>
          <w:numId w:val="7"/>
        </w:numPr>
        <w:jc w:val="both"/>
      </w:pPr>
      <w:r w:rsidRPr="00313907">
        <w:t xml:space="preserve">The Managers are given the opportunity to take advantage of the coaching and mentoring offered by our professionals who are competent in C&amp;M. This offer is now being made available to PMs as a </w:t>
      </w:r>
      <w:proofErr w:type="spellStart"/>
      <w:proofErr w:type="gramStart"/>
      <w:r w:rsidRPr="00313907">
        <w:t>stand alone</w:t>
      </w:r>
      <w:proofErr w:type="spellEnd"/>
      <w:proofErr w:type="gramEnd"/>
      <w:r w:rsidRPr="00313907">
        <w:t xml:space="preserve"> module, rather than in conjunction with the Peer Review, as in previous years.</w:t>
      </w:r>
    </w:p>
    <w:p w14:paraId="4852E64D" w14:textId="77777777" w:rsidR="00313907" w:rsidRPr="00313907" w:rsidRDefault="00313907" w:rsidP="00313907">
      <w:pPr>
        <w:jc w:val="both"/>
      </w:pPr>
      <w:r w:rsidRPr="00313907">
        <w:rPr>
          <w:b/>
          <w:bCs/>
        </w:rPr>
        <w:t>Peer Support System (Buddying)</w:t>
      </w:r>
    </w:p>
    <w:p w14:paraId="26C43F93" w14:textId="29F52E4D" w:rsidR="00313907" w:rsidRPr="00313907" w:rsidRDefault="00313907" w:rsidP="00313907">
      <w:pPr>
        <w:pStyle w:val="ListParagraph"/>
        <w:numPr>
          <w:ilvl w:val="0"/>
          <w:numId w:val="7"/>
        </w:numPr>
        <w:jc w:val="both"/>
      </w:pPr>
      <w:r w:rsidRPr="00313907">
        <w:t xml:space="preserve">Experienced managers will offer support to new and relocating managers. This will include a Welcome Contact as soon as the new manager is in post. The support will be offered for </w:t>
      </w:r>
      <w:proofErr w:type="gramStart"/>
      <w:r w:rsidRPr="00313907">
        <w:t>a period of time</w:t>
      </w:r>
      <w:proofErr w:type="gramEnd"/>
      <w:r w:rsidRPr="00313907">
        <w:t xml:space="preserve"> determined between the two managers. The Peer Support will offer general advice, a who’s who in the locality and be on the end of the telephone to answer questions on an ad-hoc basis.</w:t>
      </w:r>
    </w:p>
    <w:p w14:paraId="51C7B93A" w14:textId="77777777" w:rsidR="00313907" w:rsidRPr="00313907" w:rsidRDefault="00313907" w:rsidP="00313907">
      <w:pPr>
        <w:jc w:val="both"/>
      </w:pPr>
      <w:r w:rsidRPr="00313907">
        <w:rPr>
          <w:b/>
          <w:bCs/>
        </w:rPr>
        <w:t>Interactive Forum on LMC Website</w:t>
      </w:r>
    </w:p>
    <w:p w14:paraId="556299A0" w14:textId="53D8A448" w:rsidR="00313907" w:rsidRPr="00313907" w:rsidRDefault="00313907" w:rsidP="00313907">
      <w:pPr>
        <w:pStyle w:val="ListParagraph"/>
        <w:numPr>
          <w:ilvl w:val="0"/>
          <w:numId w:val="7"/>
        </w:numPr>
        <w:jc w:val="both"/>
      </w:pPr>
      <w:r w:rsidRPr="00313907">
        <w:t>The LMC website will provide an interactive forum for Practice Managers. This will allow real time discussions and advice exchange between managers on topical subjects.</w:t>
      </w:r>
    </w:p>
    <w:p w14:paraId="42AC7328" w14:textId="39234D80" w:rsidR="00313907" w:rsidRDefault="00313907" w:rsidP="00313907">
      <w:pPr>
        <w:jc w:val="both"/>
        <w:rPr>
          <w:b/>
          <w:bCs/>
        </w:rPr>
      </w:pPr>
      <w:r w:rsidRPr="00313907">
        <w:rPr>
          <w:b/>
          <w:bCs/>
        </w:rPr>
        <w:t>Signposting to LMC and other Providers for Training</w:t>
      </w:r>
    </w:p>
    <w:p w14:paraId="244707C2" w14:textId="77777777" w:rsidR="00313907" w:rsidRDefault="00313907" w:rsidP="00313907">
      <w:pPr>
        <w:jc w:val="both"/>
        <w:rPr>
          <w:b/>
          <w:bCs/>
        </w:rPr>
      </w:pPr>
    </w:p>
    <w:p w14:paraId="696303E5" w14:textId="77777777" w:rsidR="00313907" w:rsidRDefault="00313907" w:rsidP="00313907">
      <w:pPr>
        <w:jc w:val="both"/>
        <w:rPr>
          <w:b/>
          <w:bCs/>
        </w:rPr>
      </w:pPr>
      <w:r>
        <w:rPr>
          <w:b/>
          <w:bCs/>
        </w:rPr>
        <w:br w:type="page"/>
      </w:r>
    </w:p>
    <w:p w14:paraId="1A60FE32" w14:textId="1699567D" w:rsidR="00313907" w:rsidRPr="00313907" w:rsidRDefault="00313907" w:rsidP="00313907">
      <w:pPr>
        <w:pStyle w:val="Heading2"/>
        <w:rPr>
          <w:b/>
          <w:bCs/>
          <w:color w:val="660066"/>
        </w:rPr>
      </w:pPr>
      <w:r w:rsidRPr="00313907">
        <w:rPr>
          <w:b/>
          <w:bCs/>
          <w:color w:val="660066"/>
        </w:rPr>
        <w:lastRenderedPageBreak/>
        <w:t>Aspiring Practice Managers</w:t>
      </w:r>
    </w:p>
    <w:p w14:paraId="58017F8D" w14:textId="77777777" w:rsidR="00313907" w:rsidRDefault="00313907" w:rsidP="00313907">
      <w:pPr>
        <w:jc w:val="both"/>
        <w:rPr>
          <w:b/>
          <w:bCs/>
        </w:rPr>
      </w:pPr>
    </w:p>
    <w:p w14:paraId="301F9829" w14:textId="13DB1D58" w:rsidR="00313907" w:rsidRPr="00313907" w:rsidRDefault="00313907" w:rsidP="00313907">
      <w:pPr>
        <w:jc w:val="both"/>
      </w:pPr>
      <w:r w:rsidRPr="00313907">
        <w:rPr>
          <w:b/>
          <w:bCs/>
        </w:rPr>
        <w:t>Annual Face to face Peer Review &amp; Personal Development Plan</w:t>
      </w:r>
    </w:p>
    <w:p w14:paraId="471D2C65" w14:textId="77777777" w:rsidR="00313907" w:rsidRPr="00313907" w:rsidRDefault="00313907" w:rsidP="00313907">
      <w:pPr>
        <w:numPr>
          <w:ilvl w:val="0"/>
          <w:numId w:val="1"/>
        </w:numPr>
        <w:jc w:val="both"/>
      </w:pPr>
      <w:r w:rsidRPr="00313907">
        <w:t>The Peer Review provides an opportunity for APMs to explore their career to date, their aspirations, learning needs and what opportunities there are to fulfil their potential. The review is provided by an experienced Practice Manager who has undergone Peer Review Training.</w:t>
      </w:r>
    </w:p>
    <w:p w14:paraId="4D7C3D92" w14:textId="75889133" w:rsidR="00313907" w:rsidRPr="00313907" w:rsidRDefault="00313907" w:rsidP="00313907">
      <w:pPr>
        <w:numPr>
          <w:ilvl w:val="0"/>
          <w:numId w:val="1"/>
        </w:numPr>
        <w:jc w:val="both"/>
      </w:pPr>
      <w:r w:rsidRPr="00313907">
        <w:t>The Peer Reviewer and the Assistant Practice Manager together create a PDP to work towards.</w:t>
      </w:r>
    </w:p>
    <w:p w14:paraId="3252F14B" w14:textId="77777777" w:rsidR="00313907" w:rsidRPr="00313907" w:rsidRDefault="00313907" w:rsidP="00313907">
      <w:pPr>
        <w:jc w:val="both"/>
      </w:pPr>
      <w:r w:rsidRPr="00313907">
        <w:rPr>
          <w:b/>
          <w:bCs/>
        </w:rPr>
        <w:t>6 Month Telephone Follow Up</w:t>
      </w:r>
    </w:p>
    <w:p w14:paraId="10419FF7" w14:textId="56CF9F11" w:rsidR="00313907" w:rsidRPr="00313907" w:rsidRDefault="00313907" w:rsidP="00313907">
      <w:pPr>
        <w:numPr>
          <w:ilvl w:val="0"/>
          <w:numId w:val="2"/>
        </w:numPr>
        <w:jc w:val="both"/>
      </w:pPr>
      <w:r w:rsidRPr="00313907">
        <w:t xml:space="preserve">The Reviewer contacts the APMs at a </w:t>
      </w:r>
      <w:proofErr w:type="gramStart"/>
      <w:r w:rsidRPr="00313907">
        <w:t>6 month</w:t>
      </w:r>
      <w:proofErr w:type="gramEnd"/>
      <w:r w:rsidRPr="00313907">
        <w:t xml:space="preserve"> interval to monitor the progress with the PDP.</w:t>
      </w:r>
    </w:p>
    <w:p w14:paraId="40A28B4A" w14:textId="77777777" w:rsidR="00313907" w:rsidRPr="00313907" w:rsidRDefault="00313907" w:rsidP="00313907">
      <w:pPr>
        <w:jc w:val="both"/>
      </w:pPr>
      <w:r w:rsidRPr="00313907">
        <w:rPr>
          <w:b/>
          <w:bCs/>
        </w:rPr>
        <w:t>Coaching and Mentoring</w:t>
      </w:r>
    </w:p>
    <w:p w14:paraId="76E0F08E" w14:textId="68948FCE" w:rsidR="00313907" w:rsidRPr="00313907" w:rsidRDefault="00313907" w:rsidP="00313907">
      <w:pPr>
        <w:numPr>
          <w:ilvl w:val="0"/>
          <w:numId w:val="3"/>
        </w:numPr>
        <w:jc w:val="both"/>
      </w:pPr>
      <w:r w:rsidRPr="00313907">
        <w:t>The AMPs are given the opportunity to take advantage of the coaching and mentoring offered by our professionals who are competent in C&amp;M. This offer is now being made available to APMs as a stand-alone module, rather than in conjunction with the Peer Review, as in previous years.</w:t>
      </w:r>
    </w:p>
    <w:p w14:paraId="2E7974DE" w14:textId="77777777" w:rsidR="00313907" w:rsidRPr="00313907" w:rsidRDefault="00313907" w:rsidP="00313907">
      <w:pPr>
        <w:jc w:val="both"/>
      </w:pPr>
      <w:r w:rsidRPr="00313907">
        <w:rPr>
          <w:b/>
          <w:bCs/>
        </w:rPr>
        <w:t>Networking Meetings</w:t>
      </w:r>
    </w:p>
    <w:p w14:paraId="059F9ABE" w14:textId="1F63D08C" w:rsidR="00313907" w:rsidRPr="00313907" w:rsidRDefault="00313907" w:rsidP="00313907">
      <w:pPr>
        <w:numPr>
          <w:ilvl w:val="0"/>
          <w:numId w:val="4"/>
        </w:numPr>
        <w:jc w:val="both"/>
      </w:pPr>
      <w:r w:rsidRPr="00313907">
        <w:t>Bimonthly, informal meetings amongst peers, providing the opportunity for networking, group discussion, sharing best practice and identifying training needs within each locality.</w:t>
      </w:r>
    </w:p>
    <w:p w14:paraId="57002AA3" w14:textId="77777777" w:rsidR="00313907" w:rsidRPr="00313907" w:rsidRDefault="00313907" w:rsidP="00313907">
      <w:pPr>
        <w:jc w:val="both"/>
      </w:pPr>
      <w:r w:rsidRPr="00313907">
        <w:rPr>
          <w:b/>
          <w:bCs/>
        </w:rPr>
        <w:t xml:space="preserve">Interactive Forum on LMC Website </w:t>
      </w:r>
    </w:p>
    <w:p w14:paraId="458001A9" w14:textId="4B6D523A" w:rsidR="00313907" w:rsidRPr="00313907" w:rsidRDefault="00313907" w:rsidP="00313907">
      <w:pPr>
        <w:numPr>
          <w:ilvl w:val="0"/>
          <w:numId w:val="5"/>
        </w:numPr>
        <w:jc w:val="both"/>
      </w:pPr>
      <w:r w:rsidRPr="00313907">
        <w:t>The LMC website will provide an interactive forum for Practice Managers. This will allow real time discussions and advice exchange between managers on topical subjects.</w:t>
      </w:r>
    </w:p>
    <w:p w14:paraId="5ACC94F2" w14:textId="77777777" w:rsidR="00313907" w:rsidRPr="00313907" w:rsidRDefault="00313907" w:rsidP="00313907">
      <w:pPr>
        <w:jc w:val="both"/>
      </w:pPr>
      <w:r w:rsidRPr="00313907">
        <w:rPr>
          <w:b/>
          <w:bCs/>
        </w:rPr>
        <w:t>Signposting to LMC and other Providers for Training</w:t>
      </w:r>
    </w:p>
    <w:p w14:paraId="1397BB46" w14:textId="77777777" w:rsidR="00313907" w:rsidRPr="00313907" w:rsidRDefault="00313907" w:rsidP="00313907"/>
    <w:p w14:paraId="344FDBB3" w14:textId="77777777" w:rsidR="00313907" w:rsidRDefault="00313907"/>
    <w:sectPr w:rsidR="00313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1050"/>
    <w:multiLevelType w:val="hybridMultilevel"/>
    <w:tmpl w:val="F2F400BC"/>
    <w:lvl w:ilvl="0" w:tplc="76AACC7E">
      <w:start w:val="1"/>
      <w:numFmt w:val="bullet"/>
      <w:lvlText w:val=""/>
      <w:lvlJc w:val="left"/>
      <w:pPr>
        <w:tabs>
          <w:tab w:val="num" w:pos="720"/>
        </w:tabs>
        <w:ind w:left="720" w:hanging="360"/>
      </w:pPr>
      <w:rPr>
        <w:rFonts w:ascii="Symbol" w:hAnsi="Symbol" w:hint="default"/>
      </w:rPr>
    </w:lvl>
    <w:lvl w:ilvl="1" w:tplc="7E702976" w:tentative="1">
      <w:start w:val="1"/>
      <w:numFmt w:val="bullet"/>
      <w:lvlText w:val=""/>
      <w:lvlJc w:val="left"/>
      <w:pPr>
        <w:tabs>
          <w:tab w:val="num" w:pos="1440"/>
        </w:tabs>
        <w:ind w:left="1440" w:hanging="360"/>
      </w:pPr>
      <w:rPr>
        <w:rFonts w:ascii="Symbol" w:hAnsi="Symbol" w:hint="default"/>
      </w:rPr>
    </w:lvl>
    <w:lvl w:ilvl="2" w:tplc="D938E024" w:tentative="1">
      <w:start w:val="1"/>
      <w:numFmt w:val="bullet"/>
      <w:lvlText w:val=""/>
      <w:lvlJc w:val="left"/>
      <w:pPr>
        <w:tabs>
          <w:tab w:val="num" w:pos="2160"/>
        </w:tabs>
        <w:ind w:left="2160" w:hanging="360"/>
      </w:pPr>
      <w:rPr>
        <w:rFonts w:ascii="Symbol" w:hAnsi="Symbol" w:hint="default"/>
      </w:rPr>
    </w:lvl>
    <w:lvl w:ilvl="3" w:tplc="69402E2E" w:tentative="1">
      <w:start w:val="1"/>
      <w:numFmt w:val="bullet"/>
      <w:lvlText w:val=""/>
      <w:lvlJc w:val="left"/>
      <w:pPr>
        <w:tabs>
          <w:tab w:val="num" w:pos="2880"/>
        </w:tabs>
        <w:ind w:left="2880" w:hanging="360"/>
      </w:pPr>
      <w:rPr>
        <w:rFonts w:ascii="Symbol" w:hAnsi="Symbol" w:hint="default"/>
      </w:rPr>
    </w:lvl>
    <w:lvl w:ilvl="4" w:tplc="07FEE0AA" w:tentative="1">
      <w:start w:val="1"/>
      <w:numFmt w:val="bullet"/>
      <w:lvlText w:val=""/>
      <w:lvlJc w:val="left"/>
      <w:pPr>
        <w:tabs>
          <w:tab w:val="num" w:pos="3600"/>
        </w:tabs>
        <w:ind w:left="3600" w:hanging="360"/>
      </w:pPr>
      <w:rPr>
        <w:rFonts w:ascii="Symbol" w:hAnsi="Symbol" w:hint="default"/>
      </w:rPr>
    </w:lvl>
    <w:lvl w:ilvl="5" w:tplc="916C6C82" w:tentative="1">
      <w:start w:val="1"/>
      <w:numFmt w:val="bullet"/>
      <w:lvlText w:val=""/>
      <w:lvlJc w:val="left"/>
      <w:pPr>
        <w:tabs>
          <w:tab w:val="num" w:pos="4320"/>
        </w:tabs>
        <w:ind w:left="4320" w:hanging="360"/>
      </w:pPr>
      <w:rPr>
        <w:rFonts w:ascii="Symbol" w:hAnsi="Symbol" w:hint="default"/>
      </w:rPr>
    </w:lvl>
    <w:lvl w:ilvl="6" w:tplc="17C2B47C" w:tentative="1">
      <w:start w:val="1"/>
      <w:numFmt w:val="bullet"/>
      <w:lvlText w:val=""/>
      <w:lvlJc w:val="left"/>
      <w:pPr>
        <w:tabs>
          <w:tab w:val="num" w:pos="5040"/>
        </w:tabs>
        <w:ind w:left="5040" w:hanging="360"/>
      </w:pPr>
      <w:rPr>
        <w:rFonts w:ascii="Symbol" w:hAnsi="Symbol" w:hint="default"/>
      </w:rPr>
    </w:lvl>
    <w:lvl w:ilvl="7" w:tplc="7A18509E" w:tentative="1">
      <w:start w:val="1"/>
      <w:numFmt w:val="bullet"/>
      <w:lvlText w:val=""/>
      <w:lvlJc w:val="left"/>
      <w:pPr>
        <w:tabs>
          <w:tab w:val="num" w:pos="5760"/>
        </w:tabs>
        <w:ind w:left="5760" w:hanging="360"/>
      </w:pPr>
      <w:rPr>
        <w:rFonts w:ascii="Symbol" w:hAnsi="Symbol" w:hint="default"/>
      </w:rPr>
    </w:lvl>
    <w:lvl w:ilvl="8" w:tplc="1538724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B244E2"/>
    <w:multiLevelType w:val="hybridMultilevel"/>
    <w:tmpl w:val="B81ECF7A"/>
    <w:lvl w:ilvl="0" w:tplc="23C6D61C">
      <w:start w:val="1"/>
      <w:numFmt w:val="bullet"/>
      <w:lvlText w:val=""/>
      <w:lvlJc w:val="left"/>
      <w:pPr>
        <w:tabs>
          <w:tab w:val="num" w:pos="720"/>
        </w:tabs>
        <w:ind w:left="720" w:hanging="360"/>
      </w:pPr>
      <w:rPr>
        <w:rFonts w:ascii="Symbol" w:hAnsi="Symbol" w:hint="default"/>
      </w:rPr>
    </w:lvl>
    <w:lvl w:ilvl="1" w:tplc="AA40CDAE" w:tentative="1">
      <w:start w:val="1"/>
      <w:numFmt w:val="bullet"/>
      <w:lvlText w:val=""/>
      <w:lvlJc w:val="left"/>
      <w:pPr>
        <w:tabs>
          <w:tab w:val="num" w:pos="1440"/>
        </w:tabs>
        <w:ind w:left="1440" w:hanging="360"/>
      </w:pPr>
      <w:rPr>
        <w:rFonts w:ascii="Symbol" w:hAnsi="Symbol" w:hint="default"/>
      </w:rPr>
    </w:lvl>
    <w:lvl w:ilvl="2" w:tplc="3CDC1610" w:tentative="1">
      <w:start w:val="1"/>
      <w:numFmt w:val="bullet"/>
      <w:lvlText w:val=""/>
      <w:lvlJc w:val="left"/>
      <w:pPr>
        <w:tabs>
          <w:tab w:val="num" w:pos="2160"/>
        </w:tabs>
        <w:ind w:left="2160" w:hanging="360"/>
      </w:pPr>
      <w:rPr>
        <w:rFonts w:ascii="Symbol" w:hAnsi="Symbol" w:hint="default"/>
      </w:rPr>
    </w:lvl>
    <w:lvl w:ilvl="3" w:tplc="A5007510" w:tentative="1">
      <w:start w:val="1"/>
      <w:numFmt w:val="bullet"/>
      <w:lvlText w:val=""/>
      <w:lvlJc w:val="left"/>
      <w:pPr>
        <w:tabs>
          <w:tab w:val="num" w:pos="2880"/>
        </w:tabs>
        <w:ind w:left="2880" w:hanging="360"/>
      </w:pPr>
      <w:rPr>
        <w:rFonts w:ascii="Symbol" w:hAnsi="Symbol" w:hint="default"/>
      </w:rPr>
    </w:lvl>
    <w:lvl w:ilvl="4" w:tplc="46DA991A" w:tentative="1">
      <w:start w:val="1"/>
      <w:numFmt w:val="bullet"/>
      <w:lvlText w:val=""/>
      <w:lvlJc w:val="left"/>
      <w:pPr>
        <w:tabs>
          <w:tab w:val="num" w:pos="3600"/>
        </w:tabs>
        <w:ind w:left="3600" w:hanging="360"/>
      </w:pPr>
      <w:rPr>
        <w:rFonts w:ascii="Symbol" w:hAnsi="Symbol" w:hint="default"/>
      </w:rPr>
    </w:lvl>
    <w:lvl w:ilvl="5" w:tplc="1E9C9C28" w:tentative="1">
      <w:start w:val="1"/>
      <w:numFmt w:val="bullet"/>
      <w:lvlText w:val=""/>
      <w:lvlJc w:val="left"/>
      <w:pPr>
        <w:tabs>
          <w:tab w:val="num" w:pos="4320"/>
        </w:tabs>
        <w:ind w:left="4320" w:hanging="360"/>
      </w:pPr>
      <w:rPr>
        <w:rFonts w:ascii="Symbol" w:hAnsi="Symbol" w:hint="default"/>
      </w:rPr>
    </w:lvl>
    <w:lvl w:ilvl="6" w:tplc="509E54F6" w:tentative="1">
      <w:start w:val="1"/>
      <w:numFmt w:val="bullet"/>
      <w:lvlText w:val=""/>
      <w:lvlJc w:val="left"/>
      <w:pPr>
        <w:tabs>
          <w:tab w:val="num" w:pos="5040"/>
        </w:tabs>
        <w:ind w:left="5040" w:hanging="360"/>
      </w:pPr>
      <w:rPr>
        <w:rFonts w:ascii="Symbol" w:hAnsi="Symbol" w:hint="default"/>
      </w:rPr>
    </w:lvl>
    <w:lvl w:ilvl="7" w:tplc="EE0A81F2" w:tentative="1">
      <w:start w:val="1"/>
      <w:numFmt w:val="bullet"/>
      <w:lvlText w:val=""/>
      <w:lvlJc w:val="left"/>
      <w:pPr>
        <w:tabs>
          <w:tab w:val="num" w:pos="5760"/>
        </w:tabs>
        <w:ind w:left="5760" w:hanging="360"/>
      </w:pPr>
      <w:rPr>
        <w:rFonts w:ascii="Symbol" w:hAnsi="Symbol" w:hint="default"/>
      </w:rPr>
    </w:lvl>
    <w:lvl w:ilvl="8" w:tplc="93F4718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31E3D18"/>
    <w:multiLevelType w:val="hybridMultilevel"/>
    <w:tmpl w:val="EA10FBE2"/>
    <w:lvl w:ilvl="0" w:tplc="B3BE076E">
      <w:start w:val="1"/>
      <w:numFmt w:val="bullet"/>
      <w:lvlText w:val=""/>
      <w:lvlJc w:val="left"/>
      <w:pPr>
        <w:tabs>
          <w:tab w:val="num" w:pos="720"/>
        </w:tabs>
        <w:ind w:left="720" w:hanging="360"/>
      </w:pPr>
      <w:rPr>
        <w:rFonts w:ascii="Symbol" w:hAnsi="Symbol" w:hint="default"/>
      </w:rPr>
    </w:lvl>
    <w:lvl w:ilvl="1" w:tplc="68EA311A" w:tentative="1">
      <w:start w:val="1"/>
      <w:numFmt w:val="bullet"/>
      <w:lvlText w:val=""/>
      <w:lvlJc w:val="left"/>
      <w:pPr>
        <w:tabs>
          <w:tab w:val="num" w:pos="1440"/>
        </w:tabs>
        <w:ind w:left="1440" w:hanging="360"/>
      </w:pPr>
      <w:rPr>
        <w:rFonts w:ascii="Symbol" w:hAnsi="Symbol" w:hint="default"/>
      </w:rPr>
    </w:lvl>
    <w:lvl w:ilvl="2" w:tplc="1F20712C" w:tentative="1">
      <w:start w:val="1"/>
      <w:numFmt w:val="bullet"/>
      <w:lvlText w:val=""/>
      <w:lvlJc w:val="left"/>
      <w:pPr>
        <w:tabs>
          <w:tab w:val="num" w:pos="2160"/>
        </w:tabs>
        <w:ind w:left="2160" w:hanging="360"/>
      </w:pPr>
      <w:rPr>
        <w:rFonts w:ascii="Symbol" w:hAnsi="Symbol" w:hint="default"/>
      </w:rPr>
    </w:lvl>
    <w:lvl w:ilvl="3" w:tplc="4926A292" w:tentative="1">
      <w:start w:val="1"/>
      <w:numFmt w:val="bullet"/>
      <w:lvlText w:val=""/>
      <w:lvlJc w:val="left"/>
      <w:pPr>
        <w:tabs>
          <w:tab w:val="num" w:pos="2880"/>
        </w:tabs>
        <w:ind w:left="2880" w:hanging="360"/>
      </w:pPr>
      <w:rPr>
        <w:rFonts w:ascii="Symbol" w:hAnsi="Symbol" w:hint="default"/>
      </w:rPr>
    </w:lvl>
    <w:lvl w:ilvl="4" w:tplc="3AAE8916" w:tentative="1">
      <w:start w:val="1"/>
      <w:numFmt w:val="bullet"/>
      <w:lvlText w:val=""/>
      <w:lvlJc w:val="left"/>
      <w:pPr>
        <w:tabs>
          <w:tab w:val="num" w:pos="3600"/>
        </w:tabs>
        <w:ind w:left="3600" w:hanging="360"/>
      </w:pPr>
      <w:rPr>
        <w:rFonts w:ascii="Symbol" w:hAnsi="Symbol" w:hint="default"/>
      </w:rPr>
    </w:lvl>
    <w:lvl w:ilvl="5" w:tplc="8D3A543A" w:tentative="1">
      <w:start w:val="1"/>
      <w:numFmt w:val="bullet"/>
      <w:lvlText w:val=""/>
      <w:lvlJc w:val="left"/>
      <w:pPr>
        <w:tabs>
          <w:tab w:val="num" w:pos="4320"/>
        </w:tabs>
        <w:ind w:left="4320" w:hanging="360"/>
      </w:pPr>
      <w:rPr>
        <w:rFonts w:ascii="Symbol" w:hAnsi="Symbol" w:hint="default"/>
      </w:rPr>
    </w:lvl>
    <w:lvl w:ilvl="6" w:tplc="BC3E3E56" w:tentative="1">
      <w:start w:val="1"/>
      <w:numFmt w:val="bullet"/>
      <w:lvlText w:val=""/>
      <w:lvlJc w:val="left"/>
      <w:pPr>
        <w:tabs>
          <w:tab w:val="num" w:pos="5040"/>
        </w:tabs>
        <w:ind w:left="5040" w:hanging="360"/>
      </w:pPr>
      <w:rPr>
        <w:rFonts w:ascii="Symbol" w:hAnsi="Symbol" w:hint="default"/>
      </w:rPr>
    </w:lvl>
    <w:lvl w:ilvl="7" w:tplc="EE143012" w:tentative="1">
      <w:start w:val="1"/>
      <w:numFmt w:val="bullet"/>
      <w:lvlText w:val=""/>
      <w:lvlJc w:val="left"/>
      <w:pPr>
        <w:tabs>
          <w:tab w:val="num" w:pos="5760"/>
        </w:tabs>
        <w:ind w:left="5760" w:hanging="360"/>
      </w:pPr>
      <w:rPr>
        <w:rFonts w:ascii="Symbol" w:hAnsi="Symbol" w:hint="default"/>
      </w:rPr>
    </w:lvl>
    <w:lvl w:ilvl="8" w:tplc="79005B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20439A1"/>
    <w:multiLevelType w:val="hybridMultilevel"/>
    <w:tmpl w:val="345C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97438"/>
    <w:multiLevelType w:val="hybridMultilevel"/>
    <w:tmpl w:val="AB72AF32"/>
    <w:lvl w:ilvl="0" w:tplc="B804E8E2">
      <w:start w:val="1"/>
      <w:numFmt w:val="bullet"/>
      <w:lvlText w:val=""/>
      <w:lvlJc w:val="left"/>
      <w:pPr>
        <w:tabs>
          <w:tab w:val="num" w:pos="720"/>
        </w:tabs>
        <w:ind w:left="720" w:hanging="360"/>
      </w:pPr>
      <w:rPr>
        <w:rFonts w:ascii="Symbol" w:hAnsi="Symbol" w:hint="default"/>
      </w:rPr>
    </w:lvl>
    <w:lvl w:ilvl="1" w:tplc="B88C7D00" w:tentative="1">
      <w:start w:val="1"/>
      <w:numFmt w:val="bullet"/>
      <w:lvlText w:val=""/>
      <w:lvlJc w:val="left"/>
      <w:pPr>
        <w:tabs>
          <w:tab w:val="num" w:pos="1440"/>
        </w:tabs>
        <w:ind w:left="1440" w:hanging="360"/>
      </w:pPr>
      <w:rPr>
        <w:rFonts w:ascii="Symbol" w:hAnsi="Symbol" w:hint="default"/>
      </w:rPr>
    </w:lvl>
    <w:lvl w:ilvl="2" w:tplc="F478212E" w:tentative="1">
      <w:start w:val="1"/>
      <w:numFmt w:val="bullet"/>
      <w:lvlText w:val=""/>
      <w:lvlJc w:val="left"/>
      <w:pPr>
        <w:tabs>
          <w:tab w:val="num" w:pos="2160"/>
        </w:tabs>
        <w:ind w:left="2160" w:hanging="360"/>
      </w:pPr>
      <w:rPr>
        <w:rFonts w:ascii="Symbol" w:hAnsi="Symbol" w:hint="default"/>
      </w:rPr>
    </w:lvl>
    <w:lvl w:ilvl="3" w:tplc="6B58B1CA" w:tentative="1">
      <w:start w:val="1"/>
      <w:numFmt w:val="bullet"/>
      <w:lvlText w:val=""/>
      <w:lvlJc w:val="left"/>
      <w:pPr>
        <w:tabs>
          <w:tab w:val="num" w:pos="2880"/>
        </w:tabs>
        <w:ind w:left="2880" w:hanging="360"/>
      </w:pPr>
      <w:rPr>
        <w:rFonts w:ascii="Symbol" w:hAnsi="Symbol" w:hint="default"/>
      </w:rPr>
    </w:lvl>
    <w:lvl w:ilvl="4" w:tplc="4154820E" w:tentative="1">
      <w:start w:val="1"/>
      <w:numFmt w:val="bullet"/>
      <w:lvlText w:val=""/>
      <w:lvlJc w:val="left"/>
      <w:pPr>
        <w:tabs>
          <w:tab w:val="num" w:pos="3600"/>
        </w:tabs>
        <w:ind w:left="3600" w:hanging="360"/>
      </w:pPr>
      <w:rPr>
        <w:rFonts w:ascii="Symbol" w:hAnsi="Symbol" w:hint="default"/>
      </w:rPr>
    </w:lvl>
    <w:lvl w:ilvl="5" w:tplc="CBBC873C" w:tentative="1">
      <w:start w:val="1"/>
      <w:numFmt w:val="bullet"/>
      <w:lvlText w:val=""/>
      <w:lvlJc w:val="left"/>
      <w:pPr>
        <w:tabs>
          <w:tab w:val="num" w:pos="4320"/>
        </w:tabs>
        <w:ind w:left="4320" w:hanging="360"/>
      </w:pPr>
      <w:rPr>
        <w:rFonts w:ascii="Symbol" w:hAnsi="Symbol" w:hint="default"/>
      </w:rPr>
    </w:lvl>
    <w:lvl w:ilvl="6" w:tplc="689E0796" w:tentative="1">
      <w:start w:val="1"/>
      <w:numFmt w:val="bullet"/>
      <w:lvlText w:val=""/>
      <w:lvlJc w:val="left"/>
      <w:pPr>
        <w:tabs>
          <w:tab w:val="num" w:pos="5040"/>
        </w:tabs>
        <w:ind w:left="5040" w:hanging="360"/>
      </w:pPr>
      <w:rPr>
        <w:rFonts w:ascii="Symbol" w:hAnsi="Symbol" w:hint="default"/>
      </w:rPr>
    </w:lvl>
    <w:lvl w:ilvl="7" w:tplc="73502E26" w:tentative="1">
      <w:start w:val="1"/>
      <w:numFmt w:val="bullet"/>
      <w:lvlText w:val=""/>
      <w:lvlJc w:val="left"/>
      <w:pPr>
        <w:tabs>
          <w:tab w:val="num" w:pos="5760"/>
        </w:tabs>
        <w:ind w:left="5760" w:hanging="360"/>
      </w:pPr>
      <w:rPr>
        <w:rFonts w:ascii="Symbol" w:hAnsi="Symbol" w:hint="default"/>
      </w:rPr>
    </w:lvl>
    <w:lvl w:ilvl="8" w:tplc="BC30293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D595BD2"/>
    <w:multiLevelType w:val="hybridMultilevel"/>
    <w:tmpl w:val="80A0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07E45"/>
    <w:multiLevelType w:val="hybridMultilevel"/>
    <w:tmpl w:val="E3143814"/>
    <w:lvl w:ilvl="0" w:tplc="CDBC36C2">
      <w:start w:val="1"/>
      <w:numFmt w:val="bullet"/>
      <w:lvlText w:val=""/>
      <w:lvlJc w:val="left"/>
      <w:pPr>
        <w:tabs>
          <w:tab w:val="num" w:pos="720"/>
        </w:tabs>
        <w:ind w:left="720" w:hanging="360"/>
      </w:pPr>
      <w:rPr>
        <w:rFonts w:ascii="Symbol" w:hAnsi="Symbol" w:hint="default"/>
      </w:rPr>
    </w:lvl>
    <w:lvl w:ilvl="1" w:tplc="133EB008" w:tentative="1">
      <w:start w:val="1"/>
      <w:numFmt w:val="bullet"/>
      <w:lvlText w:val=""/>
      <w:lvlJc w:val="left"/>
      <w:pPr>
        <w:tabs>
          <w:tab w:val="num" w:pos="1440"/>
        </w:tabs>
        <w:ind w:left="1440" w:hanging="360"/>
      </w:pPr>
      <w:rPr>
        <w:rFonts w:ascii="Symbol" w:hAnsi="Symbol" w:hint="default"/>
      </w:rPr>
    </w:lvl>
    <w:lvl w:ilvl="2" w:tplc="90266F5A" w:tentative="1">
      <w:start w:val="1"/>
      <w:numFmt w:val="bullet"/>
      <w:lvlText w:val=""/>
      <w:lvlJc w:val="left"/>
      <w:pPr>
        <w:tabs>
          <w:tab w:val="num" w:pos="2160"/>
        </w:tabs>
        <w:ind w:left="2160" w:hanging="360"/>
      </w:pPr>
      <w:rPr>
        <w:rFonts w:ascii="Symbol" w:hAnsi="Symbol" w:hint="default"/>
      </w:rPr>
    </w:lvl>
    <w:lvl w:ilvl="3" w:tplc="68CE0CA4" w:tentative="1">
      <w:start w:val="1"/>
      <w:numFmt w:val="bullet"/>
      <w:lvlText w:val=""/>
      <w:lvlJc w:val="left"/>
      <w:pPr>
        <w:tabs>
          <w:tab w:val="num" w:pos="2880"/>
        </w:tabs>
        <w:ind w:left="2880" w:hanging="360"/>
      </w:pPr>
      <w:rPr>
        <w:rFonts w:ascii="Symbol" w:hAnsi="Symbol" w:hint="default"/>
      </w:rPr>
    </w:lvl>
    <w:lvl w:ilvl="4" w:tplc="5F4C5758" w:tentative="1">
      <w:start w:val="1"/>
      <w:numFmt w:val="bullet"/>
      <w:lvlText w:val=""/>
      <w:lvlJc w:val="left"/>
      <w:pPr>
        <w:tabs>
          <w:tab w:val="num" w:pos="3600"/>
        </w:tabs>
        <w:ind w:left="3600" w:hanging="360"/>
      </w:pPr>
      <w:rPr>
        <w:rFonts w:ascii="Symbol" w:hAnsi="Symbol" w:hint="default"/>
      </w:rPr>
    </w:lvl>
    <w:lvl w:ilvl="5" w:tplc="2D70AF9E" w:tentative="1">
      <w:start w:val="1"/>
      <w:numFmt w:val="bullet"/>
      <w:lvlText w:val=""/>
      <w:lvlJc w:val="left"/>
      <w:pPr>
        <w:tabs>
          <w:tab w:val="num" w:pos="4320"/>
        </w:tabs>
        <w:ind w:left="4320" w:hanging="360"/>
      </w:pPr>
      <w:rPr>
        <w:rFonts w:ascii="Symbol" w:hAnsi="Symbol" w:hint="default"/>
      </w:rPr>
    </w:lvl>
    <w:lvl w:ilvl="6" w:tplc="C01ED078" w:tentative="1">
      <w:start w:val="1"/>
      <w:numFmt w:val="bullet"/>
      <w:lvlText w:val=""/>
      <w:lvlJc w:val="left"/>
      <w:pPr>
        <w:tabs>
          <w:tab w:val="num" w:pos="5040"/>
        </w:tabs>
        <w:ind w:left="5040" w:hanging="360"/>
      </w:pPr>
      <w:rPr>
        <w:rFonts w:ascii="Symbol" w:hAnsi="Symbol" w:hint="default"/>
      </w:rPr>
    </w:lvl>
    <w:lvl w:ilvl="7" w:tplc="34DE93F8" w:tentative="1">
      <w:start w:val="1"/>
      <w:numFmt w:val="bullet"/>
      <w:lvlText w:val=""/>
      <w:lvlJc w:val="left"/>
      <w:pPr>
        <w:tabs>
          <w:tab w:val="num" w:pos="5760"/>
        </w:tabs>
        <w:ind w:left="5760" w:hanging="360"/>
      </w:pPr>
      <w:rPr>
        <w:rFonts w:ascii="Symbol" w:hAnsi="Symbol" w:hint="default"/>
      </w:rPr>
    </w:lvl>
    <w:lvl w:ilvl="8" w:tplc="3D8A4E18"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07"/>
    <w:rsid w:val="00313907"/>
    <w:rsid w:val="00D0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7FD2"/>
  <w15:chartTrackingRefBased/>
  <w15:docId w15:val="{38F99C15-2ED2-4C82-9480-130ED0E0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9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39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90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13907"/>
    <w:pPr>
      <w:ind w:left="720"/>
      <w:contextualSpacing/>
    </w:pPr>
  </w:style>
  <w:style w:type="character" w:customStyle="1" w:styleId="Heading2Char">
    <w:name w:val="Heading 2 Char"/>
    <w:basedOn w:val="DefaultParagraphFont"/>
    <w:link w:val="Heading2"/>
    <w:uiPriority w:val="9"/>
    <w:rsid w:val="003139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69450">
      <w:bodyDiv w:val="1"/>
      <w:marLeft w:val="0"/>
      <w:marRight w:val="0"/>
      <w:marTop w:val="0"/>
      <w:marBottom w:val="0"/>
      <w:divBdr>
        <w:top w:val="none" w:sz="0" w:space="0" w:color="auto"/>
        <w:left w:val="none" w:sz="0" w:space="0" w:color="auto"/>
        <w:bottom w:val="none" w:sz="0" w:space="0" w:color="auto"/>
        <w:right w:val="none" w:sz="0" w:space="0" w:color="auto"/>
      </w:divBdr>
      <w:divsChild>
        <w:div w:id="1304969970">
          <w:marLeft w:val="547"/>
          <w:marRight w:val="0"/>
          <w:marTop w:val="0"/>
          <w:marBottom w:val="0"/>
          <w:divBdr>
            <w:top w:val="none" w:sz="0" w:space="0" w:color="auto"/>
            <w:left w:val="none" w:sz="0" w:space="0" w:color="auto"/>
            <w:bottom w:val="none" w:sz="0" w:space="0" w:color="auto"/>
            <w:right w:val="none" w:sz="0" w:space="0" w:color="auto"/>
          </w:divBdr>
        </w:div>
        <w:div w:id="949971029">
          <w:marLeft w:val="547"/>
          <w:marRight w:val="0"/>
          <w:marTop w:val="0"/>
          <w:marBottom w:val="0"/>
          <w:divBdr>
            <w:top w:val="none" w:sz="0" w:space="0" w:color="auto"/>
            <w:left w:val="none" w:sz="0" w:space="0" w:color="auto"/>
            <w:bottom w:val="none" w:sz="0" w:space="0" w:color="auto"/>
            <w:right w:val="none" w:sz="0" w:space="0" w:color="auto"/>
          </w:divBdr>
        </w:div>
        <w:div w:id="1826626669">
          <w:marLeft w:val="547"/>
          <w:marRight w:val="0"/>
          <w:marTop w:val="0"/>
          <w:marBottom w:val="0"/>
          <w:divBdr>
            <w:top w:val="none" w:sz="0" w:space="0" w:color="auto"/>
            <w:left w:val="none" w:sz="0" w:space="0" w:color="auto"/>
            <w:bottom w:val="none" w:sz="0" w:space="0" w:color="auto"/>
            <w:right w:val="none" w:sz="0" w:space="0" w:color="auto"/>
          </w:divBdr>
        </w:div>
        <w:div w:id="852034694">
          <w:marLeft w:val="547"/>
          <w:marRight w:val="0"/>
          <w:marTop w:val="0"/>
          <w:marBottom w:val="0"/>
          <w:divBdr>
            <w:top w:val="none" w:sz="0" w:space="0" w:color="auto"/>
            <w:left w:val="none" w:sz="0" w:space="0" w:color="auto"/>
            <w:bottom w:val="none" w:sz="0" w:space="0" w:color="auto"/>
            <w:right w:val="none" w:sz="0" w:space="0" w:color="auto"/>
          </w:divBdr>
        </w:div>
        <w:div w:id="1365448399">
          <w:marLeft w:val="547"/>
          <w:marRight w:val="0"/>
          <w:marTop w:val="0"/>
          <w:marBottom w:val="0"/>
          <w:divBdr>
            <w:top w:val="none" w:sz="0" w:space="0" w:color="auto"/>
            <w:left w:val="none" w:sz="0" w:space="0" w:color="auto"/>
            <w:bottom w:val="none" w:sz="0" w:space="0" w:color="auto"/>
            <w:right w:val="none" w:sz="0" w:space="0" w:color="auto"/>
          </w:divBdr>
        </w:div>
        <w:div w:id="964847507">
          <w:marLeft w:val="547"/>
          <w:marRight w:val="0"/>
          <w:marTop w:val="0"/>
          <w:marBottom w:val="0"/>
          <w:divBdr>
            <w:top w:val="none" w:sz="0" w:space="0" w:color="auto"/>
            <w:left w:val="none" w:sz="0" w:space="0" w:color="auto"/>
            <w:bottom w:val="none" w:sz="0" w:space="0" w:color="auto"/>
            <w:right w:val="none" w:sz="0" w:space="0" w:color="auto"/>
          </w:divBdr>
        </w:div>
      </w:divsChild>
    </w:div>
    <w:div w:id="279455729">
      <w:bodyDiv w:val="1"/>
      <w:marLeft w:val="0"/>
      <w:marRight w:val="0"/>
      <w:marTop w:val="0"/>
      <w:marBottom w:val="0"/>
      <w:divBdr>
        <w:top w:val="none" w:sz="0" w:space="0" w:color="auto"/>
        <w:left w:val="none" w:sz="0" w:space="0" w:color="auto"/>
        <w:bottom w:val="none" w:sz="0" w:space="0" w:color="auto"/>
        <w:right w:val="none" w:sz="0" w:space="0" w:color="auto"/>
      </w:divBdr>
    </w:div>
    <w:div w:id="13691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3" ma:contentTypeDescription="Create a new document." ma:contentTypeScope="" ma:versionID="d8b9036d058f1025e1b742981b019d37">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481900d3f9d24bb037c892afa48a1006"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D69DA-3C85-4B93-8B72-87812DB7D258}">
  <ds:schemaRefs>
    <ds:schemaRef ds:uri="http://schemas.microsoft.com/office/2006/metadata/properties"/>
    <ds:schemaRef ds:uri="http://schemas.microsoft.com/office/2006/documentManagement/types"/>
    <ds:schemaRef ds:uri="http://purl.org/dc/terms/"/>
    <ds:schemaRef ds:uri="af24ab2d-c015-4cc7-9cfd-5456fe4f6598"/>
    <ds:schemaRef ds:uri="http://purl.org/dc/dcmitype/"/>
    <ds:schemaRef ds:uri="http://schemas.microsoft.com/office/infopath/2007/PartnerControls"/>
    <ds:schemaRef ds:uri="33e73b4c-8ede-448e-a8d5-258df5ed0be1"/>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82C0CB8-1294-48D6-B3C8-B020822388CA}">
  <ds:schemaRefs>
    <ds:schemaRef ds:uri="http://schemas.microsoft.com/sharepoint/v3/contenttype/forms"/>
  </ds:schemaRefs>
</ds:datastoreItem>
</file>

<file path=customXml/itemProps3.xml><?xml version="1.0" encoding="utf-8"?>
<ds:datastoreItem xmlns:ds="http://schemas.openxmlformats.org/officeDocument/2006/customXml" ds:itemID="{27AED55E-D132-4919-B200-524BB031A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Company>Blackpool Teaching Hospitals</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Maria (LMC)</dc:creator>
  <cp:keywords/>
  <dc:description/>
  <cp:lastModifiedBy>Mulberry Maria (LMC)</cp:lastModifiedBy>
  <cp:revision>2</cp:revision>
  <dcterms:created xsi:type="dcterms:W3CDTF">2022-04-19T09:34:00Z</dcterms:created>
  <dcterms:modified xsi:type="dcterms:W3CDTF">2022-04-19T09:34:00Z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ies>
</file>